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C6F7" w14:textId="77777777" w:rsidR="00262473" w:rsidRDefault="00262473">
      <w:pPr>
        <w:spacing w:line="280" w:lineRule="exact"/>
        <w:jc w:val="center"/>
        <w:rPr>
          <w:b/>
          <w:bCs/>
          <w:lang w:val="en-GB"/>
        </w:rPr>
      </w:pPr>
    </w:p>
    <w:p w14:paraId="61799492" w14:textId="77777777" w:rsidR="00262473" w:rsidRDefault="00E60C3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Title of the abstract (Times Roman 14 pt, bold)</w:t>
      </w:r>
    </w:p>
    <w:p w14:paraId="104590A4" w14:textId="5124D84F" w:rsidR="00262473" w:rsidRDefault="00262473">
      <w:pPr>
        <w:jc w:val="right"/>
        <w:rPr>
          <w:rFonts w:ascii="Times New Roman" w:hAnsi="Times New Roman" w:cs="Times New Roman"/>
          <w:lang w:val="en-GB"/>
        </w:rPr>
      </w:pPr>
    </w:p>
    <w:p w14:paraId="57CA90C2" w14:textId="77777777" w:rsidR="00262473" w:rsidRPr="00841AE0" w:rsidRDefault="00E60C38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841AE0">
        <w:rPr>
          <w:rFonts w:ascii="Times New Roman" w:hAnsi="Times New Roman" w:cs="Times New Roman"/>
          <w:b/>
          <w:bCs/>
          <w:lang w:val="en-GB"/>
        </w:rPr>
        <w:t>A. Author1</w:t>
      </w:r>
      <w:r w:rsidRPr="00841AE0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Pr="00841AE0">
        <w:rPr>
          <w:rFonts w:ascii="Times New Roman" w:hAnsi="Times New Roman" w:cs="Times New Roman"/>
          <w:b/>
          <w:bCs/>
          <w:lang w:val="en-GB"/>
        </w:rPr>
        <w:t>, B. Author2</w:t>
      </w:r>
      <w:r w:rsidRPr="00841AE0">
        <w:rPr>
          <w:rFonts w:ascii="Times New Roman" w:hAnsi="Times New Roman" w:cs="Times New Roman"/>
          <w:b/>
          <w:bCs/>
          <w:vertAlign w:val="superscript"/>
          <w:lang w:val="en-GB"/>
        </w:rPr>
        <w:t>2</w:t>
      </w:r>
      <w:r w:rsidRPr="00841AE0">
        <w:rPr>
          <w:rFonts w:ascii="Times New Roman" w:hAnsi="Times New Roman" w:cs="Times New Roman"/>
          <w:b/>
          <w:bCs/>
          <w:lang w:val="en-GB"/>
        </w:rPr>
        <w:t>, C. Author3</w:t>
      </w:r>
      <w:r w:rsidRPr="00841AE0">
        <w:rPr>
          <w:rFonts w:ascii="Times New Roman" w:hAnsi="Times New Roman" w:cs="Times New Roman"/>
          <w:b/>
          <w:bCs/>
          <w:vertAlign w:val="superscript"/>
          <w:lang w:val="en-GB"/>
        </w:rPr>
        <w:t>1</w:t>
      </w:r>
      <w:r w:rsidRPr="00841AE0">
        <w:rPr>
          <w:rFonts w:ascii="Times New Roman" w:hAnsi="Times New Roman" w:cs="Times New Roman"/>
          <w:b/>
          <w:bCs/>
          <w:lang w:val="en-GB"/>
        </w:rPr>
        <w:t xml:space="preserve"> (Times Roman 12 pt, bold)</w:t>
      </w:r>
    </w:p>
    <w:p w14:paraId="112050A0" w14:textId="70F6C354" w:rsidR="00262473" w:rsidRDefault="00262473">
      <w:pPr>
        <w:jc w:val="right"/>
        <w:rPr>
          <w:rFonts w:ascii="Times New Roman" w:hAnsi="Times New Roman" w:cs="Times New Roman"/>
          <w:lang w:val="en-GB"/>
        </w:rPr>
      </w:pPr>
    </w:p>
    <w:p w14:paraId="1FC1BE0D" w14:textId="77777777" w:rsidR="00262473" w:rsidRDefault="00E60C38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Affiliation University1 (Times New Roman 10pt, italic), </w:t>
      </w:r>
    </w:p>
    <w:p w14:paraId="66A4CDD7" w14:textId="77777777" w:rsidR="00262473" w:rsidRDefault="00E60C38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Affiliation University2 (Times New Roman 10pt, italic), </w:t>
      </w:r>
    </w:p>
    <w:p w14:paraId="5B799821" w14:textId="77777777" w:rsidR="00262473" w:rsidRDefault="00E60C38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e-mail: of communicating author@institution.ac.at </w:t>
      </w:r>
    </w:p>
    <w:p w14:paraId="62CE20D3" w14:textId="552C284D" w:rsidR="00262473" w:rsidRDefault="00262473">
      <w:pPr>
        <w:spacing w:line="280" w:lineRule="exact"/>
        <w:jc w:val="right"/>
        <w:rPr>
          <w:rFonts w:ascii="Times New Roman" w:hAnsi="Times New Roman" w:cs="Times New Roman"/>
          <w:lang w:val="en-GB"/>
        </w:rPr>
      </w:pPr>
    </w:p>
    <w:p w14:paraId="18CE1BA4" w14:textId="77777777" w:rsidR="00262473" w:rsidRDefault="00262473">
      <w:pPr>
        <w:spacing w:line="280" w:lineRule="exact"/>
        <w:rPr>
          <w:rFonts w:ascii="Times New Roman" w:hAnsi="Times New Roman" w:cs="Times New Roman"/>
          <w:lang w:val="en-GB"/>
        </w:rPr>
      </w:pPr>
    </w:p>
    <w:p w14:paraId="36072604" w14:textId="2EFCF7EE" w:rsidR="00262473" w:rsidRDefault="00E60C38">
      <w:pPr>
        <w:tabs>
          <w:tab w:val="left" w:pos="720"/>
        </w:tabs>
        <w:spacing w:line="280" w:lineRule="exac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 xml:space="preserve">Leave two blank lines before the text body. Text font: Times New Roman, 12 pt; line spacing: 14 pt, justified; document margins: 2.5 cm top and bottom, 2.5 cm left and right (format A4). The abstract (including figures, see below) must not exceed </w:t>
      </w:r>
      <w:r w:rsidR="003114A1">
        <w:rPr>
          <w:rFonts w:ascii="Times New Roman" w:hAnsi="Times New Roman" w:cs="Times New Roman"/>
          <w:lang w:val="en-GB"/>
        </w:rPr>
        <w:t>one</w:t>
      </w:r>
      <w:r>
        <w:rPr>
          <w:rFonts w:ascii="Times New Roman" w:hAnsi="Times New Roman" w:cs="Times New Roman"/>
          <w:lang w:val="en-GB"/>
        </w:rPr>
        <w:t xml:space="preserve"> page in length. No blank line between paragraphs. New paragraphs are intended (12 mm).</w:t>
      </w:r>
    </w:p>
    <w:p w14:paraId="4B4A2D36" w14:textId="39C02A05" w:rsidR="00262473" w:rsidRDefault="00E60C38">
      <w:pPr>
        <w:tabs>
          <w:tab w:val="left" w:pos="720"/>
        </w:tabs>
        <w:spacing w:line="280" w:lineRule="exac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 xml:space="preserve">References should be cited in the text as follows: relevant information can be found by </w:t>
      </w:r>
      <w:r w:rsidRPr="00415638">
        <w:rPr>
          <w:rFonts w:ascii="Times New Roman" w:hAnsi="Times New Roman" w:cs="Times New Roman"/>
          <w:caps/>
          <w:lang w:val="en-GB"/>
        </w:rPr>
        <w:t>Strunz</w:t>
      </w:r>
      <w:r>
        <w:rPr>
          <w:rFonts w:ascii="Times New Roman" w:hAnsi="Times New Roman" w:cs="Times New Roman"/>
          <w:lang w:val="en-GB"/>
        </w:rPr>
        <w:t xml:space="preserve"> &amp; </w:t>
      </w:r>
      <w:r w:rsidRPr="00415638">
        <w:rPr>
          <w:rFonts w:ascii="Times New Roman" w:hAnsi="Times New Roman" w:cs="Times New Roman"/>
          <w:caps/>
          <w:lang w:val="en-GB"/>
        </w:rPr>
        <w:t>N</w:t>
      </w:r>
      <w:r w:rsidRPr="00415638">
        <w:rPr>
          <w:rFonts w:ascii="Times New Roman" w:hAnsi="Times New Roman" w:cs="Times New Roman"/>
          <w:caps/>
          <w:sz w:val="22"/>
          <w:szCs w:val="22"/>
          <w:lang w:val="en-GB"/>
        </w:rPr>
        <w:t>ickel</w:t>
      </w:r>
      <w:r>
        <w:rPr>
          <w:rFonts w:ascii="Times New Roman" w:hAnsi="Times New Roman" w:cs="Times New Roman"/>
          <w:lang w:val="en-GB"/>
        </w:rPr>
        <w:t xml:space="preserve"> (2001), </w:t>
      </w:r>
      <w:r w:rsidRPr="00415638">
        <w:rPr>
          <w:rFonts w:ascii="Times New Roman" w:hAnsi="Times New Roman" w:cs="Times New Roman"/>
          <w:caps/>
          <w:lang w:val="en-GB"/>
        </w:rPr>
        <w:t>Streckeisen</w:t>
      </w:r>
      <w:r>
        <w:rPr>
          <w:rFonts w:ascii="Times New Roman" w:hAnsi="Times New Roman" w:cs="Times New Roman"/>
          <w:lang w:val="en-GB"/>
        </w:rPr>
        <w:t xml:space="preserve"> (1967) – alternatively in brackets (</w:t>
      </w:r>
      <w:r w:rsidRPr="00415638">
        <w:rPr>
          <w:rFonts w:ascii="Times New Roman" w:hAnsi="Times New Roman" w:cs="Times New Roman"/>
          <w:caps/>
          <w:lang w:val="en-GB"/>
        </w:rPr>
        <w:t>Beran</w:t>
      </w:r>
      <w:r>
        <w:rPr>
          <w:rFonts w:ascii="Times New Roman" w:hAnsi="Times New Roman" w:cs="Times New Roman"/>
          <w:lang w:val="en-GB"/>
        </w:rPr>
        <w:t xml:space="preserve"> et al. 1983) respect</w:t>
      </w:r>
      <w:r w:rsidR="003114A1">
        <w:rPr>
          <w:rFonts w:ascii="Times New Roman" w:hAnsi="Times New Roman" w:cs="Times New Roman"/>
          <w:lang w:val="en-GB"/>
        </w:rPr>
        <w:t>i</w:t>
      </w:r>
      <w:r>
        <w:rPr>
          <w:rFonts w:ascii="Times New Roman" w:hAnsi="Times New Roman" w:cs="Times New Roman"/>
          <w:lang w:val="en-GB"/>
        </w:rPr>
        <w:t>vely (</w:t>
      </w:r>
      <w:r w:rsidRPr="00415638">
        <w:rPr>
          <w:rFonts w:ascii="Times New Roman" w:hAnsi="Times New Roman" w:cs="Times New Roman"/>
          <w:caps/>
          <w:lang w:val="en-GB"/>
        </w:rPr>
        <w:t>Zemann</w:t>
      </w:r>
      <w:r>
        <w:rPr>
          <w:rFonts w:ascii="Times New Roman" w:hAnsi="Times New Roman" w:cs="Times New Roman"/>
          <w:lang w:val="en-GB"/>
        </w:rPr>
        <w:t xml:space="preserve">, 1948; </w:t>
      </w:r>
      <w:r w:rsidRPr="00415638">
        <w:rPr>
          <w:rFonts w:ascii="Times New Roman" w:hAnsi="Times New Roman" w:cs="Times New Roman"/>
          <w:caps/>
          <w:lang w:val="en-GB"/>
        </w:rPr>
        <w:t>Jäger</w:t>
      </w:r>
      <w:r>
        <w:rPr>
          <w:rFonts w:ascii="Times New Roman" w:hAnsi="Times New Roman" w:cs="Times New Roman"/>
          <w:lang w:val="en-GB"/>
        </w:rPr>
        <w:t>, 1962). Leave two blank lines before the reference list but do not give a subtitle to the list. Font size of the reference list: 10 pt, line spacing: 12 pt, justified.</w:t>
      </w:r>
    </w:p>
    <w:p w14:paraId="77B54E93" w14:textId="77777777" w:rsidR="00262473" w:rsidRDefault="00E60C38">
      <w:pPr>
        <w:tabs>
          <w:tab w:val="left" w:pos="720"/>
        </w:tabs>
        <w:spacing w:line="280" w:lineRule="exac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Figures / Tables, should be cited as Fig. 1 / Tab. 1 etc. in the text. Figure / table caption(s) are labelled as Figure 1 / Table 1 etc. and should be placed below the figure / above the table. Font size of the captions: 10 pt, line spacing: 12 pt, justified.</w:t>
      </w:r>
    </w:p>
    <w:p w14:paraId="01945511" w14:textId="1083FC77" w:rsidR="00262473" w:rsidRDefault="00E60C38">
      <w:pPr>
        <w:spacing w:line="280" w:lineRule="exact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 xml:space="preserve">Abstracts should be sent to </w:t>
      </w:r>
      <w:r w:rsidR="00415638">
        <w:rPr>
          <w:rFonts w:ascii="Times New Roman" w:hAnsi="Times New Roman" w:cs="Times New Roman"/>
          <w:lang w:val="en-GB"/>
        </w:rPr>
        <w:t>XX</w:t>
      </w:r>
      <w:r>
        <w:rPr>
          <w:rFonts w:ascii="Times New Roman" w:hAnsi="Times New Roman" w:cs="Times New Roman"/>
          <w:lang w:val="en-GB"/>
        </w:rPr>
        <w:t>@</w:t>
      </w:r>
      <w:r w:rsidR="00415638">
        <w:rPr>
          <w:rFonts w:ascii="Times New Roman" w:hAnsi="Times New Roman" w:cs="Times New Roman"/>
          <w:lang w:val="en-GB"/>
        </w:rPr>
        <w:t>XX</w:t>
      </w:r>
      <w:r>
        <w:rPr>
          <w:rFonts w:ascii="Times New Roman" w:hAnsi="Times New Roman" w:cs="Times New Roman"/>
          <w:lang w:val="en-GB"/>
        </w:rPr>
        <w:t xml:space="preserve">.at (conference e-mail address). Please upload the abstract as a </w:t>
      </w:r>
      <w:r>
        <w:rPr>
          <w:rFonts w:ascii="Times New Roman" w:hAnsi="Times New Roman" w:cs="Times New Roman"/>
          <w:b/>
          <w:bCs/>
          <w:lang w:val="en-GB"/>
        </w:rPr>
        <w:t xml:space="preserve">docx (doc) </w:t>
      </w:r>
      <w:r>
        <w:rPr>
          <w:rFonts w:ascii="Times New Roman" w:hAnsi="Times New Roman" w:cs="Times New Roman"/>
          <w:lang w:val="en-GB"/>
        </w:rPr>
        <w:t xml:space="preserve">file with </w:t>
      </w:r>
      <w:r>
        <w:rPr>
          <w:rFonts w:ascii="Times New Roman" w:hAnsi="Times New Roman" w:cs="Times New Roman"/>
          <w:b/>
          <w:bCs/>
          <w:lang w:val="en-GB"/>
        </w:rPr>
        <w:t>embedded</w:t>
      </w:r>
      <w:r>
        <w:rPr>
          <w:rFonts w:ascii="Times New Roman" w:hAnsi="Times New Roman" w:cs="Times New Roman"/>
          <w:lang w:val="en-GB"/>
        </w:rPr>
        <w:t xml:space="preserve"> figures and tables (if required).</w:t>
      </w:r>
    </w:p>
    <w:tbl>
      <w:tblPr>
        <w:tblpPr w:leftFromText="180" w:rightFromText="180" w:vertAnchor="text" w:tblpXSpec="right" w:tblpY="204"/>
        <w:tblW w:w="3936" w:type="dxa"/>
        <w:jc w:val="right"/>
        <w:tblLayout w:type="fixed"/>
        <w:tblLook w:val="00A0" w:firstRow="1" w:lastRow="0" w:firstColumn="1" w:lastColumn="0" w:noHBand="0" w:noVBand="0"/>
      </w:tblPr>
      <w:tblGrid>
        <w:gridCol w:w="3936"/>
      </w:tblGrid>
      <w:tr w:rsidR="00262473" w:rsidRPr="00415638" w14:paraId="283FE5E8" w14:textId="77777777">
        <w:trPr>
          <w:jc w:val="right"/>
        </w:trPr>
        <w:tc>
          <w:tcPr>
            <w:tcW w:w="3936" w:type="dxa"/>
          </w:tcPr>
          <w:p w14:paraId="329023CD" w14:textId="07DCF879" w:rsidR="00262473" w:rsidRDefault="00E60C38">
            <w:pPr>
              <w:widowControl w:val="0"/>
              <w:tabs>
                <w:tab w:val="left" w:pos="1134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Table 1</w:t>
            </w:r>
            <w:r w:rsidR="003114A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Minerals crystallising in the zemannite-type structure  (font size 10 pt.)</w:t>
            </w:r>
          </w:p>
          <w:p w14:paraId="5EBA32E8" w14:textId="77777777" w:rsidR="00262473" w:rsidRDefault="00262473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62473" w:rsidRPr="00415638" w14:paraId="020DA4F4" w14:textId="77777777">
        <w:trPr>
          <w:jc w:val="right"/>
        </w:trPr>
        <w:tc>
          <w:tcPr>
            <w:tcW w:w="3936" w:type="dxa"/>
          </w:tcPr>
          <w:p w14:paraId="3663BB91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Ilirneyite</w:t>
            </w:r>
          </w:p>
          <w:p w14:paraId="2B1F6BB0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Mg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[ZnMn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3+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(TeO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]∙4.5H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</w:p>
          <w:p w14:paraId="6F7319BF" w14:textId="77777777" w:rsidR="00262473" w:rsidRDefault="00262473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DAFBA49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Keystoneite</w:t>
            </w:r>
          </w:p>
          <w:p w14:paraId="498A4CC6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[(Ni, Fe,Mn)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(TeO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]∙4.5H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</w:p>
          <w:p w14:paraId="59B021FE" w14:textId="77777777" w:rsidR="00262473" w:rsidRDefault="00262473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514F3D9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Kinichilite</w:t>
            </w:r>
          </w:p>
          <w:p w14:paraId="1FDBBF39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   Mg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[(Mn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BR"/>
              </w:rPr>
              <w:t>2+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,Zn)Fe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BR"/>
              </w:rPr>
              <w:t>3+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(TeO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]∙4.5H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</w:p>
          <w:p w14:paraId="4C43BD0E" w14:textId="77777777" w:rsidR="00262473" w:rsidRDefault="00262473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  <w:p w14:paraId="5DB8A9A3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Zemannite</w:t>
            </w:r>
          </w:p>
          <w:p w14:paraId="1050AD1B" w14:textId="77777777" w:rsidR="00262473" w:rsidRDefault="00E60C38">
            <w:pPr>
              <w:widowControl w:val="0"/>
              <w:tabs>
                <w:tab w:val="left" w:pos="1701"/>
                <w:tab w:val="left" w:pos="5670"/>
                <w:tab w:val="left" w:pos="7088"/>
                <w:tab w:val="left" w:pos="8505"/>
                <w:tab w:val="left" w:pos="9923"/>
              </w:tabs>
              <w:rPr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   Mg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[ZnFe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t-BR"/>
              </w:rPr>
              <w:t>3+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(TeO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]∙4.5H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</w:t>
            </w:r>
          </w:p>
        </w:tc>
      </w:tr>
    </w:tbl>
    <w:p w14:paraId="607DC455" w14:textId="77777777" w:rsidR="00262473" w:rsidRDefault="00E60C38">
      <w:pPr>
        <w:spacing w:line="280" w:lineRule="exact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0" distR="0" simplePos="0" relativeHeight="2" behindDoc="0" locked="0" layoutInCell="0" allowOverlap="1" wp14:anchorId="7C3A7521" wp14:editId="69AC6567">
            <wp:simplePos x="0" y="0"/>
            <wp:positionH relativeFrom="column">
              <wp:posOffset>118745</wp:posOffset>
            </wp:positionH>
            <wp:positionV relativeFrom="paragraph">
              <wp:posOffset>132080</wp:posOffset>
            </wp:positionV>
            <wp:extent cx="2343785" cy="19507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6341" b="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1EAB7" w14:textId="77777777" w:rsidR="00262473" w:rsidRDefault="00262473">
      <w:pPr>
        <w:spacing w:line="280" w:lineRule="exact"/>
        <w:jc w:val="both"/>
        <w:rPr>
          <w:rFonts w:ascii="Times New Roman" w:hAnsi="Times New Roman" w:cs="Times New Roman"/>
          <w:lang w:val="pt-BR"/>
        </w:rPr>
      </w:pPr>
    </w:p>
    <w:p w14:paraId="1CF6464D" w14:textId="77777777" w:rsidR="00262473" w:rsidRDefault="00262473">
      <w:pPr>
        <w:spacing w:line="280" w:lineRule="exact"/>
        <w:jc w:val="both"/>
        <w:rPr>
          <w:rFonts w:ascii="Times New Roman" w:hAnsi="Times New Roman" w:cs="Times New Roman"/>
          <w:lang w:val="pt-BR"/>
        </w:rPr>
      </w:pPr>
    </w:p>
    <w:p w14:paraId="2EF3A6F4" w14:textId="77777777" w:rsidR="00262473" w:rsidRDefault="00262473">
      <w:pPr>
        <w:spacing w:line="280" w:lineRule="exact"/>
        <w:jc w:val="both"/>
        <w:rPr>
          <w:rFonts w:ascii="Times New Roman" w:hAnsi="Times New Roman" w:cs="Times New Roman"/>
          <w:lang w:val="pt-BR"/>
        </w:rPr>
      </w:pPr>
    </w:p>
    <w:p w14:paraId="5458B435" w14:textId="77777777" w:rsidR="00262473" w:rsidRDefault="00262473">
      <w:pPr>
        <w:spacing w:line="280" w:lineRule="exact"/>
        <w:jc w:val="both"/>
        <w:rPr>
          <w:rFonts w:ascii="Times New Roman" w:hAnsi="Times New Roman" w:cs="Times New Roman"/>
          <w:lang w:val="pt-BR"/>
        </w:rPr>
      </w:pPr>
    </w:p>
    <w:p w14:paraId="6A063FBA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0CC7A0AF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616C1271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0A0C7416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1ACE2D36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72A93373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6027C3E1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70926760" w14:textId="77777777" w:rsidR="00262473" w:rsidRDefault="00262473">
      <w:pPr>
        <w:spacing w:line="240" w:lineRule="exact"/>
        <w:jc w:val="both"/>
        <w:rPr>
          <w:rFonts w:ascii="Times New Roman" w:hAnsi="Times New Roman" w:cs="Times New Roman"/>
          <w:lang w:val="pt-BR"/>
        </w:rPr>
      </w:pPr>
    </w:p>
    <w:p w14:paraId="3B94C982" w14:textId="0CB6B49E" w:rsidR="00262473" w:rsidRDefault="00E60C38">
      <w:pPr>
        <w:tabs>
          <w:tab w:val="left" w:pos="1134"/>
          <w:tab w:val="left" w:pos="5670"/>
          <w:tab w:val="left" w:pos="7088"/>
          <w:tab w:val="left" w:pos="8505"/>
          <w:tab w:val="left" w:pos="9923"/>
        </w:tabs>
        <w:spacing w:line="200" w:lineRule="exact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Figure 1</w:t>
      </w:r>
      <w:r w:rsidR="003114A1">
        <w:rPr>
          <w:rFonts w:ascii="Times New Roman" w:hAnsi="Times New Roman" w:cs="Times New Roman"/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114A1">
        <w:rPr>
          <w:rFonts w:ascii="Times New Roman" w:hAnsi="Times New Roman" w:cs="Times New Roman"/>
          <w:sz w:val="20"/>
          <w:szCs w:val="20"/>
          <w:lang w:val="en-GB"/>
        </w:rPr>
        <w:t>Example of z</w:t>
      </w:r>
      <w:r>
        <w:rPr>
          <w:rFonts w:ascii="Times New Roman" w:hAnsi="Times New Roman" w:cs="Times New Roman"/>
          <w:sz w:val="20"/>
          <w:szCs w:val="20"/>
          <w:lang w:val="en-GB"/>
        </w:rPr>
        <w:t>emannite</w:t>
      </w:r>
    </w:p>
    <w:p w14:paraId="56034EFA" w14:textId="77777777" w:rsidR="00262473" w:rsidRPr="00415638" w:rsidRDefault="00E60C38">
      <w:pPr>
        <w:tabs>
          <w:tab w:val="left" w:pos="1134"/>
          <w:tab w:val="left" w:pos="5670"/>
          <w:tab w:val="left" w:pos="7088"/>
          <w:tab w:val="left" w:pos="8505"/>
          <w:tab w:val="left" w:pos="9923"/>
        </w:tabs>
        <w:spacing w:line="200" w:lineRule="exact"/>
        <w:rPr>
          <w:rFonts w:ascii="Times New Roman" w:hAnsi="Times New Roman" w:cs="Times New Roman"/>
          <w:sz w:val="20"/>
          <w:szCs w:val="20"/>
          <w:lang w:val="en-GB"/>
        </w:rPr>
      </w:pPr>
      <w:r w:rsidRPr="00415638">
        <w:rPr>
          <w:rFonts w:ascii="Times New Roman" w:hAnsi="Times New Roman" w:cs="Times New Roman"/>
          <w:sz w:val="20"/>
          <w:szCs w:val="20"/>
          <w:lang w:val="en-GB"/>
        </w:rPr>
        <w:t>Foto: S. Wolfsried                       (font size 10 pt.)</w:t>
      </w:r>
    </w:p>
    <w:p w14:paraId="57F9A2FD" w14:textId="1FEAF8DC" w:rsidR="00262473" w:rsidRPr="00415638" w:rsidRDefault="00262473">
      <w:pPr>
        <w:spacing w:line="280" w:lineRule="exact"/>
        <w:jc w:val="right"/>
        <w:rPr>
          <w:rFonts w:ascii="Times New Roman" w:hAnsi="Times New Roman" w:cs="Times New Roman"/>
          <w:lang w:val="en-GB"/>
        </w:rPr>
      </w:pPr>
    </w:p>
    <w:p w14:paraId="1EEE9968" w14:textId="77777777" w:rsidR="00262473" w:rsidRPr="00415638" w:rsidRDefault="00262473">
      <w:pPr>
        <w:spacing w:line="240" w:lineRule="exact"/>
        <w:jc w:val="both"/>
        <w:rPr>
          <w:rFonts w:ascii="Times New Roman" w:hAnsi="Times New Roman" w:cs="Times New Roman"/>
          <w:lang w:val="en-GB"/>
        </w:rPr>
      </w:pPr>
    </w:p>
    <w:p w14:paraId="427FE7EC" w14:textId="7B13BBD2" w:rsidR="00262473" w:rsidRDefault="00E60C38">
      <w:pPr>
        <w:ind w:left="357" w:hanging="357"/>
        <w:rPr>
          <w:rFonts w:ascii="Times New Roman" w:hAnsi="Times New Roman" w:cs="Times New Roman"/>
          <w:lang w:val="de-AT"/>
        </w:rPr>
      </w:pPr>
      <w:r w:rsidRPr="00415638">
        <w:rPr>
          <w:rFonts w:ascii="Times New Roman" w:hAnsi="Times New Roman" w:cs="Times New Roman"/>
          <w:caps/>
          <w:sz w:val="20"/>
          <w:szCs w:val="20"/>
        </w:rPr>
        <w:t>Beran</w:t>
      </w:r>
      <w:r w:rsidR="0041563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4156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15638">
        <w:rPr>
          <w:rFonts w:ascii="Times New Roman" w:hAnsi="Times New Roman" w:cs="Times New Roman"/>
          <w:caps/>
          <w:sz w:val="20"/>
          <w:szCs w:val="20"/>
        </w:rPr>
        <w:t>Hafner</w:t>
      </w:r>
      <w:r w:rsidR="00415638">
        <w:rPr>
          <w:rFonts w:ascii="Times New Roman" w:hAnsi="Times New Roman" w:cs="Times New Roman"/>
          <w:cap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4156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15638">
        <w:rPr>
          <w:rFonts w:ascii="Times New Roman" w:hAnsi="Times New Roman" w:cs="Times New Roman"/>
          <w:caps/>
          <w:sz w:val="20"/>
          <w:szCs w:val="20"/>
        </w:rPr>
        <w:t>Zemann</w:t>
      </w:r>
      <w:r w:rsidR="00415638">
        <w:rPr>
          <w:rFonts w:ascii="Times New Roman" w:hAnsi="Times New Roman" w:cs="Times New Roman"/>
          <w:cap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J</w:t>
      </w:r>
      <w:r w:rsidR="004156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(1983): Untersuchungen über den Einbau von Hydroxylgruppen im Edelstein-Sillimanit. </w:t>
      </w:r>
      <w:r w:rsidR="0002440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de-AT"/>
        </w:rPr>
        <w:t>N Jb Mineral Monatsh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983, 219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-226</w:t>
      </w:r>
      <w:r w:rsidR="00415638">
        <w:rPr>
          <w:rFonts w:ascii="Times New Roman" w:hAnsi="Times New Roman" w:cs="Times New Roman"/>
          <w:sz w:val="20"/>
          <w:szCs w:val="20"/>
          <w:lang w:val="de-AT"/>
        </w:rPr>
        <w:t>.</w:t>
      </w:r>
    </w:p>
    <w:p w14:paraId="3FF12AF7" w14:textId="0B263B53" w:rsidR="00262473" w:rsidRDefault="00E60C38">
      <w:pPr>
        <w:ind w:left="357" w:hanging="357"/>
        <w:rPr>
          <w:rFonts w:ascii="Times New Roman" w:hAnsi="Times New Roman" w:cs="Times New Roman"/>
          <w:lang w:val="en-GB"/>
        </w:rPr>
      </w:pPr>
      <w:r w:rsidRPr="00415638">
        <w:rPr>
          <w:rFonts w:ascii="Times New Roman" w:hAnsi="Times New Roman" w:cs="Times New Roman"/>
          <w:caps/>
          <w:sz w:val="20"/>
          <w:szCs w:val="20"/>
          <w:lang w:val="en-GB"/>
        </w:rPr>
        <w:t>Jäger</w:t>
      </w:r>
      <w:r w:rsidR="00415638">
        <w:rPr>
          <w:rFonts w:ascii="Times New Roman" w:hAnsi="Times New Roman" w:cs="Times New Roman"/>
          <w:sz w:val="20"/>
          <w:szCs w:val="20"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E</w:t>
      </w:r>
      <w:r w:rsidR="00415638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(1962): Rb-Sr age determinations on micas and total rocks from the Alps. </w:t>
      </w:r>
      <w:r w:rsidR="00024401" w:rsidRPr="00024401">
        <w:rPr>
          <w:rFonts w:ascii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J Geochem Res</w:t>
      </w:r>
      <w:r w:rsidR="00024401">
        <w:rPr>
          <w:rFonts w:ascii="Times New Roman" w:hAnsi="Times New Roman" w:cs="Times New Roman"/>
          <w:sz w:val="20"/>
          <w:szCs w:val="20"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67, 5293</w:t>
      </w:r>
      <w:r w:rsidR="00415638">
        <w:rPr>
          <w:rFonts w:ascii="Times New Roman" w:hAnsi="Times New Roman" w:cs="Times New Roman"/>
          <w:sz w:val="20"/>
          <w:szCs w:val="20"/>
          <w:lang w:val="en-GB"/>
        </w:rPr>
        <w:t>-5306.</w:t>
      </w:r>
    </w:p>
    <w:p w14:paraId="220A2498" w14:textId="2DD55E9E" w:rsidR="00262473" w:rsidRDefault="00E60C38">
      <w:pPr>
        <w:ind w:left="357" w:hanging="357"/>
        <w:rPr>
          <w:rFonts w:ascii="Times New Roman" w:hAnsi="Times New Roman" w:cs="Times New Roman"/>
          <w:lang w:val="en-GB"/>
        </w:rPr>
      </w:pPr>
      <w:r w:rsidRPr="00415638">
        <w:rPr>
          <w:rFonts w:ascii="Times New Roman" w:hAnsi="Times New Roman" w:cs="Times New Roman"/>
          <w:caps/>
          <w:sz w:val="20"/>
          <w:szCs w:val="20"/>
          <w:lang w:val="en-GB"/>
        </w:rPr>
        <w:t>Streckeisen</w:t>
      </w:r>
      <w:r w:rsidR="00024401">
        <w:rPr>
          <w:rFonts w:ascii="Times New Roman" w:hAnsi="Times New Roman" w:cs="Times New Roman"/>
          <w:caps/>
          <w:sz w:val="20"/>
          <w:szCs w:val="20"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="00024401"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(1967): Classification and nomenclature of igneous rocks. </w:t>
      </w:r>
      <w:r w:rsidR="00024401" w:rsidRPr="00024401">
        <w:rPr>
          <w:rFonts w:ascii="Times New Roman" w:hAnsi="Times New Roman" w:cs="Times New Roman"/>
          <w:sz w:val="20"/>
          <w:szCs w:val="20"/>
          <w:lang w:val="en-GB"/>
        </w:rPr>
        <w:t>–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 Jb Mineral Abh</w:t>
      </w:r>
      <w:r w:rsidR="00024401">
        <w:rPr>
          <w:rFonts w:ascii="Times New Roman" w:hAnsi="Times New Roman" w:cs="Times New Roman"/>
          <w:sz w:val="20"/>
          <w:szCs w:val="20"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107, 144</w:t>
      </w:r>
      <w:r w:rsidR="00024401">
        <w:rPr>
          <w:rFonts w:ascii="Times New Roman" w:hAnsi="Times New Roman" w:cs="Times New Roman"/>
          <w:sz w:val="20"/>
          <w:szCs w:val="20"/>
          <w:lang w:val="en-GB"/>
        </w:rPr>
        <w:t>-240</w:t>
      </w:r>
      <w:r w:rsidR="00415638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A2A8D0B" w14:textId="6FADD917" w:rsidR="00262473" w:rsidRDefault="00E60C38">
      <w:pPr>
        <w:ind w:left="357" w:hanging="357"/>
        <w:rPr>
          <w:rFonts w:ascii="Times New Roman" w:hAnsi="Times New Roman" w:cs="Times New Roman"/>
        </w:rPr>
      </w:pPr>
      <w:r w:rsidRPr="00415638">
        <w:rPr>
          <w:rFonts w:ascii="Times New Roman" w:hAnsi="Times New Roman" w:cs="Times New Roman"/>
          <w:caps/>
          <w:sz w:val="20"/>
          <w:szCs w:val="20"/>
          <w:lang w:val="de-AT"/>
        </w:rPr>
        <w:t>Strunz</w:t>
      </w:r>
      <w:r w:rsidR="00024401">
        <w:rPr>
          <w:rFonts w:ascii="Times New Roman" w:hAnsi="Times New Roman" w:cs="Times New Roman"/>
          <w:caps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H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.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, </w:t>
      </w:r>
      <w:r w:rsidRPr="00415638">
        <w:rPr>
          <w:rFonts w:ascii="Times New Roman" w:hAnsi="Times New Roman" w:cs="Times New Roman"/>
          <w:caps/>
          <w:sz w:val="20"/>
          <w:szCs w:val="20"/>
          <w:lang w:val="de-AT"/>
        </w:rPr>
        <w:t>Nickel</w:t>
      </w:r>
      <w:r w:rsidR="00024401">
        <w:rPr>
          <w:rFonts w:ascii="Times New Roman" w:hAnsi="Times New Roman" w:cs="Times New Roman"/>
          <w:caps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E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.</w:t>
      </w:r>
      <w:r>
        <w:rPr>
          <w:rFonts w:ascii="Times New Roman" w:hAnsi="Times New Roman" w:cs="Times New Roman"/>
          <w:sz w:val="20"/>
          <w:szCs w:val="20"/>
          <w:lang w:val="de-AT"/>
        </w:rPr>
        <w:t>H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.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(2001): Strunz mineralogical tables. </w:t>
      </w:r>
      <w:r w:rsidR="0002440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 xml:space="preserve">870p., </w:t>
      </w:r>
      <w:r>
        <w:rPr>
          <w:rFonts w:ascii="Times New Roman" w:hAnsi="Times New Roman" w:cs="Times New Roman"/>
          <w:sz w:val="20"/>
          <w:szCs w:val="20"/>
          <w:lang w:val="de-AT"/>
        </w:rPr>
        <w:t>Schweizerbart, Stuttgart</w:t>
      </w:r>
      <w:r w:rsidR="00415638">
        <w:rPr>
          <w:rFonts w:ascii="Times New Roman" w:hAnsi="Times New Roman" w:cs="Times New Roman"/>
          <w:sz w:val="20"/>
          <w:szCs w:val="20"/>
          <w:lang w:val="de-AT"/>
        </w:rPr>
        <w:t>.</w:t>
      </w:r>
    </w:p>
    <w:p w14:paraId="6056C7C3" w14:textId="7051D8B3" w:rsidR="00262473" w:rsidRPr="00415638" w:rsidRDefault="00E60C38" w:rsidP="00415638">
      <w:pPr>
        <w:ind w:left="357" w:hanging="357"/>
        <w:rPr>
          <w:rFonts w:ascii="Times New Roman" w:hAnsi="Times New Roman" w:cs="Times New Roman"/>
          <w:sz w:val="20"/>
          <w:szCs w:val="20"/>
          <w:lang w:val="de-AT"/>
        </w:rPr>
      </w:pPr>
      <w:r w:rsidRPr="00415638">
        <w:rPr>
          <w:rFonts w:ascii="Times New Roman" w:hAnsi="Times New Roman" w:cs="Times New Roman"/>
          <w:caps/>
          <w:sz w:val="20"/>
          <w:szCs w:val="20"/>
          <w:lang w:val="de-AT"/>
        </w:rPr>
        <w:t>Zemann</w:t>
      </w:r>
      <w:r w:rsidR="00024401">
        <w:rPr>
          <w:rFonts w:ascii="Times New Roman" w:hAnsi="Times New Roman" w:cs="Times New Roman"/>
          <w:caps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J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.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(1948): Formel und Strukturtyp des Pharmakosiderits. </w:t>
      </w:r>
      <w:r w:rsidR="0002440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Tschermaks Miner Petrogr Mitt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,</w:t>
      </w:r>
      <w:r>
        <w:rPr>
          <w:rFonts w:ascii="Times New Roman" w:hAnsi="Times New Roman" w:cs="Times New Roman"/>
          <w:sz w:val="20"/>
          <w:szCs w:val="20"/>
          <w:lang w:val="de-AT"/>
        </w:rPr>
        <w:t xml:space="preserve"> 1, 1</w:t>
      </w:r>
      <w:r w:rsidR="00024401">
        <w:rPr>
          <w:rFonts w:ascii="Times New Roman" w:hAnsi="Times New Roman" w:cs="Times New Roman"/>
          <w:sz w:val="20"/>
          <w:szCs w:val="20"/>
          <w:lang w:val="de-AT"/>
        </w:rPr>
        <w:t>-13</w:t>
      </w:r>
      <w:r w:rsidR="00415638">
        <w:rPr>
          <w:rFonts w:ascii="Times New Roman" w:hAnsi="Times New Roman" w:cs="Times New Roman"/>
          <w:sz w:val="20"/>
          <w:szCs w:val="20"/>
          <w:lang w:val="de-AT"/>
        </w:rPr>
        <w:t>.</w:t>
      </w:r>
    </w:p>
    <w:sectPr w:rsidR="00262473" w:rsidRPr="00415638" w:rsidSect="00841AE0">
      <w:pgSz w:w="11906" w:h="16838"/>
      <w:pgMar w:top="1418" w:right="1418" w:bottom="720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90A0D" w14:textId="77777777" w:rsidR="001A1EEE" w:rsidRDefault="001A1EEE">
      <w:r>
        <w:separator/>
      </w:r>
    </w:p>
  </w:endnote>
  <w:endnote w:type="continuationSeparator" w:id="0">
    <w:p w14:paraId="6A259C4C" w14:textId="77777777" w:rsidR="001A1EEE" w:rsidRDefault="001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1F6A" w14:textId="77777777" w:rsidR="001A1EEE" w:rsidRDefault="001A1EEE">
      <w:r>
        <w:separator/>
      </w:r>
    </w:p>
  </w:footnote>
  <w:footnote w:type="continuationSeparator" w:id="0">
    <w:p w14:paraId="2573AF04" w14:textId="77777777" w:rsidR="001A1EEE" w:rsidRDefault="001A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3"/>
    <w:rsid w:val="00024401"/>
    <w:rsid w:val="00064416"/>
    <w:rsid w:val="001A1EEE"/>
    <w:rsid w:val="00262473"/>
    <w:rsid w:val="003114A1"/>
    <w:rsid w:val="00415638"/>
    <w:rsid w:val="007D4AD1"/>
    <w:rsid w:val="007F3EE7"/>
    <w:rsid w:val="00841AE0"/>
    <w:rsid w:val="00A716A4"/>
    <w:rsid w:val="00A84245"/>
    <w:rsid w:val="00AE6BEF"/>
    <w:rsid w:val="00C96DD0"/>
    <w:rsid w:val="00E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B9C1"/>
  <w15:docId w15:val="{175CB313-BF1B-4A92-B640-25AD3C70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3A2"/>
    <w:rPr>
      <w:rFonts w:ascii="Arial" w:hAnsi="Arial" w:cs="Arial"/>
      <w:sz w:val="24"/>
      <w:szCs w:val="24"/>
      <w:lang w:eastAsia="zh-CN"/>
    </w:rPr>
  </w:style>
  <w:style w:type="paragraph" w:styleId="berschrift1">
    <w:name w:val="heading 1"/>
    <w:basedOn w:val="berschrift"/>
    <w:next w:val="Textkrper"/>
    <w:link w:val="berschrift1Zchn"/>
    <w:uiPriority w:val="99"/>
    <w:qFormat/>
    <w:rsid w:val="00330B74"/>
    <w:p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qFormat/>
    <w:locked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Bekezdsalap-bettpusa">
    <w:name w:val="Bekezdés alap-betűtípusa"/>
    <w:uiPriority w:val="99"/>
    <w:qFormat/>
    <w:rsid w:val="00F523A2"/>
  </w:style>
  <w:style w:type="character" w:styleId="Hyperlink">
    <w:name w:val="Hyperlink"/>
    <w:basedOn w:val="Bekezdsalap-bettpusa"/>
    <w:uiPriority w:val="99"/>
    <w:rsid w:val="00F523A2"/>
    <w:rPr>
      <w:color w:val="0000FF"/>
      <w:u w:val="single"/>
    </w:rPr>
  </w:style>
  <w:style w:type="character" w:customStyle="1" w:styleId="HeaderChar">
    <w:name w:val="Header Char"/>
    <w:uiPriority w:val="99"/>
    <w:qFormat/>
    <w:locked/>
    <w:rsid w:val="00F523A2"/>
    <w:rPr>
      <w:rFonts w:ascii="Arial" w:hAnsi="Arial" w:cs="Arial"/>
      <w:sz w:val="24"/>
      <w:szCs w:val="24"/>
      <w:lang w:val="de-DE" w:eastAsia="zh-CN"/>
    </w:rPr>
  </w:style>
  <w:style w:type="character" w:customStyle="1" w:styleId="FooterChar">
    <w:name w:val="Footer Char"/>
    <w:uiPriority w:val="99"/>
    <w:qFormat/>
    <w:locked/>
    <w:rsid w:val="00F523A2"/>
    <w:rPr>
      <w:rFonts w:ascii="Arial" w:hAnsi="Arial" w:cs="Arial"/>
      <w:sz w:val="24"/>
      <w:szCs w:val="24"/>
      <w:lang w:val="de-DE"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locked/>
    <w:rPr>
      <w:rFonts w:ascii="Arial" w:hAnsi="Arial" w:cs="Arial"/>
      <w:sz w:val="24"/>
      <w:szCs w:val="24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locked/>
    <w:rPr>
      <w:rFonts w:ascii="Arial" w:hAnsi="Arial" w:cs="Arial"/>
      <w:sz w:val="24"/>
      <w:szCs w:val="24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locked/>
    <w:rPr>
      <w:rFonts w:ascii="Arial" w:hAnsi="Arial" w:cs="Arial"/>
      <w:sz w:val="24"/>
      <w:szCs w:val="24"/>
      <w:lang w:eastAsia="zh-CN"/>
    </w:rPr>
  </w:style>
  <w:style w:type="character" w:customStyle="1" w:styleId="y2iqfc">
    <w:name w:val="y2iqfc"/>
    <w:basedOn w:val="Absatz-Standardschriftart"/>
    <w:qFormat/>
  </w:style>
  <w:style w:type="paragraph" w:customStyle="1" w:styleId="berschrift">
    <w:name w:val="Überschrift"/>
    <w:basedOn w:val="Standard"/>
    <w:next w:val="Textkrper"/>
    <w:uiPriority w:val="99"/>
    <w:qFormat/>
    <w:rsid w:val="00F523A2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F523A2"/>
    <w:pPr>
      <w:spacing w:after="120"/>
    </w:pPr>
  </w:style>
  <w:style w:type="paragraph" w:styleId="Liste">
    <w:name w:val="List"/>
    <w:basedOn w:val="Textkrper"/>
    <w:uiPriority w:val="99"/>
    <w:rsid w:val="00F523A2"/>
  </w:style>
  <w:style w:type="paragraph" w:styleId="Beschriftung">
    <w:name w:val="caption"/>
    <w:basedOn w:val="Standard"/>
    <w:uiPriority w:val="99"/>
    <w:qFormat/>
    <w:rsid w:val="00F523A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qFormat/>
    <w:rsid w:val="00F523A2"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rsid w:val="00F523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523A2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uiPriority w:val="99"/>
    <w:qFormat/>
    <w:rsid w:val="00330B74"/>
  </w:style>
  <w:style w:type="paragraph" w:customStyle="1" w:styleId="Tabelleninhalt">
    <w:name w:val="Tabelleninhalt"/>
    <w:basedOn w:val="Standard"/>
    <w:uiPriority w:val="99"/>
    <w:qFormat/>
    <w:rsid w:val="00330B74"/>
    <w:pPr>
      <w:widowControl w:val="0"/>
      <w:suppressLineNumbers/>
    </w:pPr>
  </w:style>
  <w:style w:type="paragraph" w:customStyle="1" w:styleId="Tabellenberschrift">
    <w:name w:val="Tabellenüberschrift"/>
    <w:basedOn w:val="Tabelleninhalt"/>
    <w:uiPriority w:val="99"/>
    <w:qFormat/>
    <w:rsid w:val="00330B74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99"/>
    <w:rsid w:val="00F523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</vt:lpstr>
    </vt:vector>
  </TitlesOfParts>
  <Company>Resource Mineralogy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</dc:title>
  <dc:subject/>
  <dc:creator>Institute of Mineralogy</dc:creator>
  <dc:description/>
  <cp:lastModifiedBy>Robert Krickl</cp:lastModifiedBy>
  <cp:revision>4</cp:revision>
  <cp:lastPrinted>2009-03-09T11:41:00Z</cp:lastPrinted>
  <dcterms:created xsi:type="dcterms:W3CDTF">2023-06-21T06:55:00Z</dcterms:created>
  <dcterms:modified xsi:type="dcterms:W3CDTF">2024-12-04T07:55:00Z</dcterms:modified>
  <dc:language>de-AT</dc:language>
</cp:coreProperties>
</file>